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3A0E" w14:textId="77777777" w:rsidR="00A025D7" w:rsidRDefault="00A025D7" w:rsidP="00517A35">
      <w:pPr>
        <w:jc w:val="center"/>
        <w:rPr>
          <w:b/>
          <w:smallCaps/>
          <w:spacing w:val="20"/>
        </w:rPr>
      </w:pPr>
    </w:p>
    <w:p w14:paraId="49BD0E5E" w14:textId="77777777" w:rsidR="00A025D7" w:rsidRDefault="00A025D7" w:rsidP="00517A35">
      <w:pPr>
        <w:jc w:val="center"/>
        <w:rPr>
          <w:b/>
          <w:smallCaps/>
          <w:spacing w:val="20"/>
        </w:rPr>
      </w:pPr>
    </w:p>
    <w:p w14:paraId="67DD9CCC" w14:textId="77777777" w:rsidR="00517A35" w:rsidRDefault="00517A35" w:rsidP="006108F8"/>
    <w:p w14:paraId="3BD528A8" w14:textId="77777777" w:rsidR="00517A35" w:rsidRPr="005F2606" w:rsidRDefault="00517A35" w:rsidP="00517A35">
      <w:pPr>
        <w:rPr>
          <w:iCs/>
          <w:sz w:val="22"/>
          <w:szCs w:val="22"/>
        </w:rPr>
      </w:pPr>
      <w:r w:rsidRPr="005F2606">
        <w:rPr>
          <w:iCs/>
          <w:sz w:val="22"/>
          <w:szCs w:val="22"/>
        </w:rPr>
        <w:t xml:space="preserve">CADASTRO MUNICIPAL DE CULTURA Nº _____ </w:t>
      </w:r>
    </w:p>
    <w:p w14:paraId="7CB3924F" w14:textId="42B57316" w:rsidR="00AB3F60" w:rsidRPr="005F2606" w:rsidRDefault="00AB3F60" w:rsidP="00517A35">
      <w:pPr>
        <w:rPr>
          <w:iCs/>
          <w:sz w:val="22"/>
          <w:szCs w:val="22"/>
        </w:rPr>
      </w:pPr>
      <w:r w:rsidRPr="005F2606">
        <w:rPr>
          <w:b/>
          <w:bCs/>
          <w:sz w:val="22"/>
          <w:szCs w:val="22"/>
        </w:rPr>
        <w:t>saquarema.www.saquarema.rj.gov.br, aba Lei Aldir Blanc</w:t>
      </w:r>
    </w:p>
    <w:p w14:paraId="2D97F55D" w14:textId="77777777" w:rsidR="00AB3F60" w:rsidRPr="005F2606" w:rsidRDefault="00AB3F60" w:rsidP="00517A35">
      <w:pPr>
        <w:rPr>
          <w:iCs/>
          <w:sz w:val="22"/>
          <w:szCs w:val="22"/>
        </w:rPr>
      </w:pPr>
    </w:p>
    <w:p w14:paraId="4F75FF49" w14:textId="36BFF1FF" w:rsidR="00517A35" w:rsidRPr="005F2606" w:rsidRDefault="00517A35" w:rsidP="00517A35">
      <w:pPr>
        <w:rPr>
          <w:iCs/>
          <w:sz w:val="22"/>
          <w:szCs w:val="22"/>
        </w:rPr>
      </w:pPr>
      <w:r w:rsidRPr="005F2606">
        <w:rPr>
          <w:iCs/>
          <w:sz w:val="22"/>
          <w:szCs w:val="22"/>
        </w:rPr>
        <w:t>HOMOLOGADO EM xx/12/2020</w:t>
      </w:r>
    </w:p>
    <w:p w14:paraId="7CCF688F" w14:textId="77777777" w:rsidR="00517A35" w:rsidRPr="005F2606" w:rsidRDefault="00517A35" w:rsidP="00517A35">
      <w:pPr>
        <w:rPr>
          <w:iCs/>
          <w:sz w:val="22"/>
          <w:szCs w:val="22"/>
        </w:rPr>
      </w:pPr>
    </w:p>
    <w:p w14:paraId="3BEB3C5F" w14:textId="4CDB4B70" w:rsidR="00517A35" w:rsidRPr="005F2606" w:rsidRDefault="00517A35" w:rsidP="00517A35">
      <w:pPr>
        <w:rPr>
          <w:iCs/>
          <w:sz w:val="22"/>
          <w:szCs w:val="22"/>
        </w:rPr>
      </w:pPr>
      <w:r w:rsidRPr="005F2606">
        <w:rPr>
          <w:iCs/>
          <w:sz w:val="22"/>
          <w:szCs w:val="22"/>
        </w:rPr>
        <w:t xml:space="preserve">Declaro conhecer a LEI FEDERAL Nº 14.017 de 29 de junho de 2020, que foi regulamentada pelo DECRETO FEDERAL Nº 10.464, de 17 de agosto de 2020, bem como </w:t>
      </w:r>
      <w:r w:rsidR="006517A6" w:rsidRPr="005F2606">
        <w:rPr>
          <w:iCs/>
          <w:sz w:val="22"/>
          <w:szCs w:val="22"/>
        </w:rPr>
        <w:t xml:space="preserve">o Decreto de Regulamentação Municipal Nº </w:t>
      </w:r>
      <w:r w:rsidR="00AB3F60" w:rsidRPr="005F2606">
        <w:rPr>
          <w:iCs/>
          <w:sz w:val="22"/>
          <w:szCs w:val="22"/>
        </w:rPr>
        <w:t>2.073</w:t>
      </w:r>
      <w:r w:rsidR="006517A6" w:rsidRPr="005F2606">
        <w:rPr>
          <w:iCs/>
          <w:sz w:val="22"/>
          <w:szCs w:val="22"/>
        </w:rPr>
        <w:t>/2020 e</w:t>
      </w:r>
      <w:r w:rsidRPr="005F2606">
        <w:rPr>
          <w:iCs/>
          <w:sz w:val="22"/>
          <w:szCs w:val="22"/>
        </w:rPr>
        <w:t xml:space="preserve">, que dispõem sobre as ações emergenciais destinadas ao setor cultural a serem adotadas durante o estado de calamidade pública e assumo a responsabilização administrativa, civil e penal pela prática de atos contra a administração pública, imperando o comprometimento ético, íntegro, legal e transparente na relação com a Administração Pública Municipal. </w:t>
      </w:r>
    </w:p>
    <w:p w14:paraId="4A77DD41" w14:textId="77777777" w:rsidR="00517A35" w:rsidRPr="005F2606" w:rsidRDefault="00517A35" w:rsidP="00517A35">
      <w:pPr>
        <w:rPr>
          <w:sz w:val="22"/>
          <w:szCs w:val="22"/>
        </w:rPr>
      </w:pPr>
    </w:p>
    <w:p w14:paraId="736FF129" w14:textId="77777777" w:rsidR="00517A35" w:rsidRPr="005F2606" w:rsidRDefault="00517A35" w:rsidP="00517A35">
      <w:pPr>
        <w:rPr>
          <w:sz w:val="22"/>
          <w:szCs w:val="22"/>
        </w:rPr>
      </w:pPr>
      <w:r w:rsidRPr="005F2606">
        <w:rPr>
          <w:sz w:val="22"/>
          <w:szCs w:val="22"/>
        </w:rPr>
        <w:t>Assim, como gestor responsável, afirmo figurar como representante do espaço/grupo/coletivo, etc, ____________________ (nome do espaço, grupo, coletivo, etc), o qual represento.</w:t>
      </w:r>
    </w:p>
    <w:p w14:paraId="288396F9" w14:textId="77777777" w:rsidR="00517A35" w:rsidRPr="005F2606" w:rsidRDefault="00517A35" w:rsidP="00517A35">
      <w:pPr>
        <w:rPr>
          <w:sz w:val="22"/>
          <w:szCs w:val="22"/>
        </w:rPr>
      </w:pPr>
    </w:p>
    <w:p w14:paraId="5B43A9A5" w14:textId="77777777" w:rsidR="00517A35" w:rsidRPr="005F2606" w:rsidRDefault="00517A35" w:rsidP="00517A35">
      <w:pPr>
        <w:rPr>
          <w:sz w:val="22"/>
          <w:szCs w:val="22"/>
        </w:rPr>
      </w:pPr>
      <w:r w:rsidRPr="005F2606">
        <w:rPr>
          <w:sz w:val="22"/>
          <w:szCs w:val="22"/>
        </w:rPr>
        <w:t>A Prestação de Contas dos valores recebidos será apresentada em até 90 (noventa) dias, contados da data do recebimento do total das parcelas previstas.</w:t>
      </w:r>
    </w:p>
    <w:p w14:paraId="4DCFFAF4" w14:textId="77777777" w:rsidR="00517A35" w:rsidRPr="005F2606" w:rsidRDefault="00517A35" w:rsidP="00517A35">
      <w:pPr>
        <w:rPr>
          <w:sz w:val="22"/>
          <w:szCs w:val="22"/>
        </w:rPr>
      </w:pPr>
    </w:p>
    <w:p w14:paraId="3EDB3E94" w14:textId="1DDCAAF6" w:rsidR="00517A35" w:rsidRPr="005F2606" w:rsidRDefault="00517A35" w:rsidP="00517A35">
      <w:pPr>
        <w:rPr>
          <w:sz w:val="22"/>
          <w:szCs w:val="22"/>
        </w:rPr>
      </w:pPr>
      <w:r w:rsidRPr="005F2606">
        <w:rPr>
          <w:sz w:val="22"/>
          <w:szCs w:val="22"/>
        </w:rPr>
        <w:t>Estou ciente de que a não entrega da prestação de contas no prazo assinalado implicará na inscrição em Dívida Ativa dos valores recebidos, bem como, impedirá de receber qualquer outro benefício ou repasse do Poder Público Municipal.</w:t>
      </w:r>
    </w:p>
    <w:p w14:paraId="35975790" w14:textId="2D6C4DBF" w:rsidR="00470A09" w:rsidRPr="005F2606" w:rsidRDefault="00470A09" w:rsidP="00517A35">
      <w:pPr>
        <w:rPr>
          <w:sz w:val="22"/>
          <w:szCs w:val="22"/>
        </w:rPr>
      </w:pPr>
      <w:r w:rsidRPr="005F2606">
        <w:rPr>
          <w:sz w:val="22"/>
          <w:szCs w:val="22"/>
        </w:rPr>
        <w:t>Indico o Banco</w:t>
      </w:r>
      <w:r w:rsidR="00D87041" w:rsidRPr="005F2606">
        <w:rPr>
          <w:sz w:val="22"/>
          <w:szCs w:val="22"/>
        </w:rPr>
        <w:t>, :.................., Agência</w:t>
      </w:r>
      <w:r w:rsidR="003E45C2" w:rsidRPr="005F2606">
        <w:rPr>
          <w:sz w:val="22"/>
          <w:szCs w:val="22"/>
        </w:rPr>
        <w:t xml:space="preserve">..................., </w:t>
      </w:r>
      <w:r w:rsidR="00D87041" w:rsidRPr="005F2606">
        <w:rPr>
          <w:sz w:val="22"/>
          <w:szCs w:val="22"/>
        </w:rPr>
        <w:t xml:space="preserve">Conta Corrente, </w:t>
      </w:r>
      <w:r w:rsidR="00217DA5" w:rsidRPr="005F2606">
        <w:rPr>
          <w:sz w:val="22"/>
          <w:szCs w:val="22"/>
        </w:rPr>
        <w:t>................</w:t>
      </w:r>
      <w:r w:rsidR="00635CE0" w:rsidRPr="005F2606">
        <w:rPr>
          <w:sz w:val="22"/>
          <w:szCs w:val="22"/>
        </w:rPr>
        <w:t xml:space="preserve"> em nome do responsável por este Termo. </w:t>
      </w:r>
    </w:p>
    <w:p w14:paraId="22166D64" w14:textId="77777777" w:rsidR="00A025D7" w:rsidRPr="005F2606" w:rsidRDefault="00A025D7" w:rsidP="00517A35">
      <w:pPr>
        <w:jc w:val="center"/>
        <w:rPr>
          <w:sz w:val="22"/>
          <w:szCs w:val="22"/>
        </w:rPr>
      </w:pPr>
    </w:p>
    <w:p w14:paraId="516F47C1" w14:textId="77777777" w:rsidR="00A025D7" w:rsidRPr="005F2606" w:rsidRDefault="00A025D7" w:rsidP="00517A35">
      <w:pPr>
        <w:jc w:val="center"/>
        <w:rPr>
          <w:sz w:val="22"/>
          <w:szCs w:val="22"/>
        </w:rPr>
      </w:pPr>
      <w:bookmarkStart w:id="0" w:name="_GoBack"/>
    </w:p>
    <w:p w14:paraId="35209A52" w14:textId="5FF4C94C" w:rsidR="00517A35" w:rsidRPr="005F2606" w:rsidRDefault="00A42194" w:rsidP="00517A35">
      <w:pPr>
        <w:jc w:val="center"/>
        <w:rPr>
          <w:sz w:val="22"/>
          <w:szCs w:val="22"/>
        </w:rPr>
      </w:pPr>
      <w:r w:rsidRPr="005F2606">
        <w:rPr>
          <w:sz w:val="22"/>
          <w:szCs w:val="22"/>
        </w:rPr>
        <w:t>Saquarema,</w:t>
      </w:r>
      <w:r w:rsidR="00517A35" w:rsidRPr="005F2606">
        <w:rPr>
          <w:sz w:val="22"/>
          <w:szCs w:val="22"/>
        </w:rPr>
        <w:t xml:space="preserve"> </w:t>
      </w:r>
      <w:bookmarkEnd w:id="0"/>
      <w:r w:rsidR="00517A35" w:rsidRPr="005F2606">
        <w:rPr>
          <w:sz w:val="22"/>
          <w:szCs w:val="22"/>
        </w:rPr>
        <w:t>____ de novembro de 2020.</w:t>
      </w:r>
    </w:p>
    <w:p w14:paraId="3ECD0226" w14:textId="77777777" w:rsidR="00517A35" w:rsidRPr="005F2606" w:rsidRDefault="00517A35" w:rsidP="00517A35">
      <w:pPr>
        <w:jc w:val="center"/>
        <w:rPr>
          <w:sz w:val="22"/>
          <w:szCs w:val="22"/>
        </w:rPr>
      </w:pPr>
    </w:p>
    <w:p w14:paraId="59D834C9" w14:textId="77777777" w:rsidR="00517A35" w:rsidRPr="005F2606" w:rsidRDefault="00517A35" w:rsidP="00517A35">
      <w:pPr>
        <w:jc w:val="center"/>
        <w:rPr>
          <w:sz w:val="22"/>
          <w:szCs w:val="22"/>
        </w:rPr>
      </w:pPr>
    </w:p>
    <w:p w14:paraId="566DD9B6" w14:textId="77777777" w:rsidR="00A025D7" w:rsidRPr="005F2606" w:rsidRDefault="00A025D7" w:rsidP="00517A35">
      <w:pPr>
        <w:jc w:val="center"/>
        <w:rPr>
          <w:sz w:val="22"/>
          <w:szCs w:val="22"/>
        </w:rPr>
      </w:pPr>
    </w:p>
    <w:p w14:paraId="4F45FB06" w14:textId="77777777" w:rsidR="00517A35" w:rsidRPr="005F2606" w:rsidRDefault="00517A35" w:rsidP="00517A35">
      <w:pPr>
        <w:pBdr>
          <w:bottom w:val="single" w:sz="12" w:space="1" w:color="auto"/>
        </w:pBdr>
        <w:jc w:val="center"/>
        <w:rPr>
          <w:sz w:val="22"/>
          <w:szCs w:val="22"/>
        </w:rPr>
      </w:pPr>
    </w:p>
    <w:p w14:paraId="4ABC0233" w14:textId="77777777" w:rsidR="00517A35" w:rsidRPr="005F2606" w:rsidRDefault="00517A35" w:rsidP="00517A35">
      <w:pPr>
        <w:jc w:val="center"/>
        <w:rPr>
          <w:b/>
          <w:sz w:val="22"/>
          <w:szCs w:val="22"/>
        </w:rPr>
      </w:pPr>
      <w:r w:rsidRPr="005F2606">
        <w:rPr>
          <w:b/>
          <w:sz w:val="22"/>
          <w:szCs w:val="22"/>
        </w:rPr>
        <w:t>Assinatura com o CPF do responsável e CNPJ (se tiver)</w:t>
      </w:r>
    </w:p>
    <w:p w14:paraId="29AD4362" w14:textId="77777777" w:rsidR="00517A35" w:rsidRPr="005F2606" w:rsidRDefault="00517A35" w:rsidP="00517A35">
      <w:pPr>
        <w:jc w:val="center"/>
        <w:rPr>
          <w:b/>
          <w:color w:val="000000"/>
          <w:sz w:val="22"/>
          <w:szCs w:val="22"/>
        </w:rPr>
      </w:pPr>
      <w:r w:rsidRPr="005F2606">
        <w:rPr>
          <w:b/>
          <w:sz w:val="22"/>
          <w:szCs w:val="22"/>
        </w:rPr>
        <w:t>(</w:t>
      </w:r>
      <w:r w:rsidRPr="005F2606">
        <w:rPr>
          <w:b/>
          <w:color w:val="000000"/>
          <w:sz w:val="22"/>
          <w:szCs w:val="22"/>
        </w:rPr>
        <w:t>Microempresas / Empresas de Pequeno Porte / Cooperativas / Organizações da Sociedade Civil / Organizações Culturais Comunitárias - Coletivos)</w:t>
      </w:r>
    </w:p>
    <w:p w14:paraId="76FECCCE" w14:textId="77777777" w:rsidR="00C401A1" w:rsidRPr="005F2606" w:rsidRDefault="00C401A1">
      <w:pPr>
        <w:rPr>
          <w:b/>
          <w:sz w:val="22"/>
          <w:szCs w:val="22"/>
        </w:rPr>
      </w:pPr>
    </w:p>
    <w:sectPr w:rsidR="00C401A1" w:rsidRPr="005F2606" w:rsidSect="00DF199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B3F37" w14:textId="77777777" w:rsidR="000F000F" w:rsidRDefault="000F000F" w:rsidP="00A025D7">
      <w:r>
        <w:separator/>
      </w:r>
    </w:p>
  </w:endnote>
  <w:endnote w:type="continuationSeparator" w:id="0">
    <w:p w14:paraId="4D74478E" w14:textId="77777777" w:rsidR="000F000F" w:rsidRDefault="000F000F" w:rsidP="00A0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B48B" w14:textId="77777777" w:rsidR="000F000F" w:rsidRDefault="000F000F" w:rsidP="00A025D7">
      <w:r>
        <w:separator/>
      </w:r>
    </w:p>
  </w:footnote>
  <w:footnote w:type="continuationSeparator" w:id="0">
    <w:p w14:paraId="16DB9840" w14:textId="77777777" w:rsidR="000F000F" w:rsidRDefault="000F000F" w:rsidP="00A0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4B9D" w14:textId="2E1E0C12" w:rsidR="00435A04" w:rsidRPr="005F2606" w:rsidRDefault="00435A04" w:rsidP="005F2606">
    <w:pPr>
      <w:pStyle w:val="SemEspaamento"/>
      <w:jc w:val="center"/>
      <w:rPr>
        <w:rFonts w:asciiTheme="minorHAnsi" w:hAnsiTheme="minorHAnsi"/>
        <w:b/>
      </w:rPr>
    </w:pPr>
    <w:r w:rsidRPr="005F2606">
      <w:rPr>
        <w:rFonts w:asciiTheme="minorHAnsi" w:hAnsiTheme="minorHAnsi"/>
        <w:b/>
        <w:noProof/>
        <w:lang w:eastAsia="pt-BR"/>
      </w:rPr>
      <w:drawing>
        <wp:anchor distT="0" distB="0" distL="114300" distR="114300" simplePos="0" relativeHeight="251658240" behindDoc="1" locked="0" layoutInCell="1" allowOverlap="1" wp14:anchorId="005D8ED8" wp14:editId="43E54CC3">
          <wp:simplePos x="0" y="0"/>
          <wp:positionH relativeFrom="column">
            <wp:posOffset>-413385</wp:posOffset>
          </wp:positionH>
          <wp:positionV relativeFrom="paragraph">
            <wp:posOffset>-354330</wp:posOffset>
          </wp:positionV>
          <wp:extent cx="1148080" cy="762000"/>
          <wp:effectExtent l="0" t="0" r="0" b="0"/>
          <wp:wrapTight wrapText="bothSides">
            <wp:wrapPolygon edited="0">
              <wp:start x="0" y="0"/>
              <wp:lineTo x="0" y="21060"/>
              <wp:lineTo x="21146" y="21060"/>
              <wp:lineTo x="21146" y="0"/>
              <wp:lineTo x="0" y="0"/>
            </wp:wrapPolygon>
          </wp:wrapTight>
          <wp:docPr id="1" name="Imagem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1148080" cy="762000"/>
                  </a:xfrm>
                  <a:prstGeom prst="rect">
                    <a:avLst/>
                  </a:prstGeom>
                </pic:spPr>
              </pic:pic>
            </a:graphicData>
          </a:graphic>
          <wp14:sizeRelH relativeFrom="margin">
            <wp14:pctWidth>0</wp14:pctWidth>
          </wp14:sizeRelH>
          <wp14:sizeRelV relativeFrom="margin">
            <wp14:pctHeight>0</wp14:pctHeight>
          </wp14:sizeRelV>
        </wp:anchor>
      </w:drawing>
    </w:r>
    <w:r w:rsidRPr="005F2606">
      <w:rPr>
        <w:rFonts w:asciiTheme="minorHAnsi" w:hAnsiTheme="minorHAnsi"/>
        <w:b/>
        <w:noProof/>
        <w:lang w:eastAsia="pt-BR"/>
      </w:rPr>
      <w:drawing>
        <wp:anchor distT="0" distB="0" distL="114300" distR="114300" simplePos="0" relativeHeight="251659264" behindDoc="1" locked="0" layoutInCell="1" allowOverlap="1" wp14:anchorId="78BF9C51" wp14:editId="0E533B63">
          <wp:simplePos x="0" y="0"/>
          <wp:positionH relativeFrom="column">
            <wp:posOffset>4225290</wp:posOffset>
          </wp:positionH>
          <wp:positionV relativeFrom="paragraph">
            <wp:posOffset>-354330</wp:posOffset>
          </wp:positionV>
          <wp:extent cx="1514475" cy="647065"/>
          <wp:effectExtent l="0" t="0" r="9525" b="635"/>
          <wp:wrapTight wrapText="bothSides">
            <wp:wrapPolygon edited="0">
              <wp:start x="0" y="0"/>
              <wp:lineTo x="0" y="20985"/>
              <wp:lineTo x="21464" y="20985"/>
              <wp:lineTo x="21464" y="0"/>
              <wp:lineTo x="0" y="0"/>
            </wp:wrapPolygon>
          </wp:wrapTight>
          <wp:docPr id="2" name="Imagem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514475" cy="647065"/>
                  </a:xfrm>
                  <a:prstGeom prst="rect">
                    <a:avLst/>
                  </a:prstGeom>
                </pic:spPr>
              </pic:pic>
            </a:graphicData>
          </a:graphic>
        </wp:anchor>
      </w:drawing>
    </w:r>
    <w:r w:rsidR="005F2606" w:rsidRPr="005F2606">
      <w:rPr>
        <w:rFonts w:asciiTheme="minorHAnsi" w:hAnsiTheme="minorHAnsi"/>
        <w:b/>
      </w:rPr>
      <w:t>CHAMAMENTO LEI ALDIR BLANC</w:t>
    </w:r>
  </w:p>
  <w:p w14:paraId="31678A85" w14:textId="77777777" w:rsidR="00435A04" w:rsidRPr="005F2606" w:rsidRDefault="00435A04" w:rsidP="005F2606">
    <w:pPr>
      <w:pStyle w:val="SemEspaamento"/>
      <w:jc w:val="center"/>
      <w:rPr>
        <w:rFonts w:asciiTheme="minorHAnsi" w:hAnsiTheme="minorHAnsi"/>
        <w:b/>
      </w:rPr>
    </w:pPr>
    <w:r w:rsidRPr="005F2606">
      <w:rPr>
        <w:rFonts w:asciiTheme="minorHAnsi" w:hAnsiTheme="minorHAnsi"/>
        <w:b/>
      </w:rPr>
      <w:t>SMEC Nº 01/2020</w:t>
    </w:r>
  </w:p>
  <w:p w14:paraId="4D4C1C37" w14:textId="029054CE" w:rsidR="008660D1" w:rsidRPr="005F2606" w:rsidRDefault="00435A04" w:rsidP="005F2606">
    <w:pPr>
      <w:pStyle w:val="SemEspaamento"/>
      <w:jc w:val="center"/>
      <w:rPr>
        <w:rFonts w:asciiTheme="minorHAnsi" w:hAnsiTheme="minorHAnsi"/>
        <w:b/>
      </w:rPr>
    </w:pPr>
    <w:r w:rsidRPr="005F2606">
      <w:rPr>
        <w:rFonts w:asciiTheme="minorHAnsi" w:hAnsiTheme="minorHAnsi"/>
        <w:b/>
      </w:rPr>
      <w:t>ANEXO I</w:t>
    </w:r>
    <w:r w:rsidR="008660D1" w:rsidRPr="005F2606">
      <w:rPr>
        <w:rFonts w:asciiTheme="minorHAnsi" w:hAnsiTheme="minorHAnsi"/>
        <w:b/>
      </w:rPr>
      <w:t>II</w:t>
    </w:r>
  </w:p>
  <w:p w14:paraId="5BC5112F" w14:textId="77777777" w:rsidR="00435A04" w:rsidRPr="005F2606" w:rsidRDefault="00435A04" w:rsidP="005F2606">
    <w:pPr>
      <w:pStyle w:val="SemEspaamento"/>
      <w:jc w:val="center"/>
      <w:rPr>
        <w:rFonts w:asciiTheme="minorHAnsi" w:hAnsiTheme="minorHAnsi"/>
        <w:b/>
      </w:rPr>
    </w:pPr>
    <w:r w:rsidRPr="005F2606">
      <w:rPr>
        <w:rFonts w:asciiTheme="minorHAnsi" w:hAnsiTheme="minorHAnsi"/>
        <w:b/>
      </w:rPr>
      <w:t>TERMO PARA CONCESSÃO DE SUBSÍDIO</w:t>
    </w:r>
  </w:p>
  <w:p w14:paraId="0D7CBF4C" w14:textId="32313069" w:rsidR="00A025D7" w:rsidRPr="005F2606" w:rsidRDefault="00A025D7" w:rsidP="00A025D7">
    <w:pPr>
      <w:pStyle w:val="Cabealho"/>
      <w:tabs>
        <w:tab w:val="clear" w:pos="8504"/>
        <w:tab w:val="right" w:pos="9072"/>
      </w:tabs>
      <w:ind w:left="-426" w:right="-427"/>
      <w:rPr>
        <w:rFonts w:asciiTheme="minorHAnsi" w:hAnsiTheme="minorHAnsi"/>
        <w:b/>
      </w:rPr>
    </w:pPr>
    <w:r w:rsidRPr="005F2606">
      <w:rPr>
        <w:rFonts w:asciiTheme="minorHAnsi" w:hAnsiTheme="minorHAnsi"/>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35"/>
    <w:rsid w:val="00016C95"/>
    <w:rsid w:val="000F000F"/>
    <w:rsid w:val="000F1A34"/>
    <w:rsid w:val="00106902"/>
    <w:rsid w:val="00217DA5"/>
    <w:rsid w:val="00271CCA"/>
    <w:rsid w:val="003D6E8D"/>
    <w:rsid w:val="003E45C2"/>
    <w:rsid w:val="00435A04"/>
    <w:rsid w:val="00470A09"/>
    <w:rsid w:val="00517A35"/>
    <w:rsid w:val="005F2606"/>
    <w:rsid w:val="006108F8"/>
    <w:rsid w:val="00635CE0"/>
    <w:rsid w:val="006517A6"/>
    <w:rsid w:val="006D332A"/>
    <w:rsid w:val="008660D1"/>
    <w:rsid w:val="009533B5"/>
    <w:rsid w:val="00A025D7"/>
    <w:rsid w:val="00A42194"/>
    <w:rsid w:val="00A73266"/>
    <w:rsid w:val="00A8705D"/>
    <w:rsid w:val="00AB3F60"/>
    <w:rsid w:val="00C401A1"/>
    <w:rsid w:val="00C81756"/>
    <w:rsid w:val="00D57391"/>
    <w:rsid w:val="00D87041"/>
    <w:rsid w:val="00DF1994"/>
    <w:rsid w:val="00EA18F0"/>
    <w:rsid w:val="00FC0F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D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35"/>
    <w:pPr>
      <w:spacing w:after="0" w:line="240" w:lineRule="auto"/>
      <w:jc w:val="both"/>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5D7"/>
    <w:pPr>
      <w:tabs>
        <w:tab w:val="center" w:pos="4252"/>
        <w:tab w:val="right" w:pos="8504"/>
      </w:tabs>
    </w:pPr>
  </w:style>
  <w:style w:type="character" w:customStyle="1" w:styleId="CabealhoChar">
    <w:name w:val="Cabeçalho Char"/>
    <w:basedOn w:val="Fontepargpadro"/>
    <w:link w:val="Cabealho"/>
    <w:uiPriority w:val="99"/>
    <w:rsid w:val="00A025D7"/>
    <w:rPr>
      <w:rFonts w:ascii="Arial" w:hAnsi="Arial" w:cs="Arial"/>
      <w:sz w:val="24"/>
      <w:szCs w:val="24"/>
    </w:rPr>
  </w:style>
  <w:style w:type="paragraph" w:styleId="Rodap">
    <w:name w:val="footer"/>
    <w:basedOn w:val="Normal"/>
    <w:link w:val="RodapChar"/>
    <w:uiPriority w:val="99"/>
    <w:unhideWhenUsed/>
    <w:rsid w:val="00A025D7"/>
    <w:pPr>
      <w:tabs>
        <w:tab w:val="center" w:pos="4252"/>
        <w:tab w:val="right" w:pos="8504"/>
      </w:tabs>
    </w:pPr>
  </w:style>
  <w:style w:type="character" w:customStyle="1" w:styleId="RodapChar">
    <w:name w:val="Rodapé Char"/>
    <w:basedOn w:val="Fontepargpadro"/>
    <w:link w:val="Rodap"/>
    <w:uiPriority w:val="99"/>
    <w:rsid w:val="00A025D7"/>
    <w:rPr>
      <w:rFonts w:ascii="Arial" w:hAnsi="Arial" w:cs="Arial"/>
      <w:sz w:val="24"/>
      <w:szCs w:val="24"/>
    </w:rPr>
  </w:style>
  <w:style w:type="paragraph" w:styleId="Textodebalo">
    <w:name w:val="Balloon Text"/>
    <w:basedOn w:val="Normal"/>
    <w:link w:val="TextodebaloChar"/>
    <w:uiPriority w:val="99"/>
    <w:semiHidden/>
    <w:unhideWhenUsed/>
    <w:rsid w:val="00A025D7"/>
    <w:rPr>
      <w:rFonts w:ascii="Tahoma" w:hAnsi="Tahoma" w:cs="Tahoma"/>
      <w:sz w:val="16"/>
      <w:szCs w:val="16"/>
    </w:rPr>
  </w:style>
  <w:style w:type="character" w:customStyle="1" w:styleId="TextodebaloChar">
    <w:name w:val="Texto de balão Char"/>
    <w:basedOn w:val="Fontepargpadro"/>
    <w:link w:val="Textodebalo"/>
    <w:uiPriority w:val="99"/>
    <w:semiHidden/>
    <w:rsid w:val="00A025D7"/>
    <w:rPr>
      <w:rFonts w:ascii="Tahoma" w:hAnsi="Tahoma" w:cs="Tahoma"/>
      <w:sz w:val="16"/>
      <w:szCs w:val="16"/>
    </w:rPr>
  </w:style>
  <w:style w:type="paragraph" w:styleId="SemEspaamento">
    <w:name w:val="No Spacing"/>
    <w:uiPriority w:val="1"/>
    <w:qFormat/>
    <w:rsid w:val="005F2606"/>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35"/>
    <w:pPr>
      <w:spacing w:after="0" w:line="240" w:lineRule="auto"/>
      <w:jc w:val="both"/>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25D7"/>
    <w:pPr>
      <w:tabs>
        <w:tab w:val="center" w:pos="4252"/>
        <w:tab w:val="right" w:pos="8504"/>
      </w:tabs>
    </w:pPr>
  </w:style>
  <w:style w:type="character" w:customStyle="1" w:styleId="CabealhoChar">
    <w:name w:val="Cabeçalho Char"/>
    <w:basedOn w:val="Fontepargpadro"/>
    <w:link w:val="Cabealho"/>
    <w:uiPriority w:val="99"/>
    <w:rsid w:val="00A025D7"/>
    <w:rPr>
      <w:rFonts w:ascii="Arial" w:hAnsi="Arial" w:cs="Arial"/>
      <w:sz w:val="24"/>
      <w:szCs w:val="24"/>
    </w:rPr>
  </w:style>
  <w:style w:type="paragraph" w:styleId="Rodap">
    <w:name w:val="footer"/>
    <w:basedOn w:val="Normal"/>
    <w:link w:val="RodapChar"/>
    <w:uiPriority w:val="99"/>
    <w:unhideWhenUsed/>
    <w:rsid w:val="00A025D7"/>
    <w:pPr>
      <w:tabs>
        <w:tab w:val="center" w:pos="4252"/>
        <w:tab w:val="right" w:pos="8504"/>
      </w:tabs>
    </w:pPr>
  </w:style>
  <w:style w:type="character" w:customStyle="1" w:styleId="RodapChar">
    <w:name w:val="Rodapé Char"/>
    <w:basedOn w:val="Fontepargpadro"/>
    <w:link w:val="Rodap"/>
    <w:uiPriority w:val="99"/>
    <w:rsid w:val="00A025D7"/>
    <w:rPr>
      <w:rFonts w:ascii="Arial" w:hAnsi="Arial" w:cs="Arial"/>
      <w:sz w:val="24"/>
      <w:szCs w:val="24"/>
    </w:rPr>
  </w:style>
  <w:style w:type="paragraph" w:styleId="Textodebalo">
    <w:name w:val="Balloon Text"/>
    <w:basedOn w:val="Normal"/>
    <w:link w:val="TextodebaloChar"/>
    <w:uiPriority w:val="99"/>
    <w:semiHidden/>
    <w:unhideWhenUsed/>
    <w:rsid w:val="00A025D7"/>
    <w:rPr>
      <w:rFonts w:ascii="Tahoma" w:hAnsi="Tahoma" w:cs="Tahoma"/>
      <w:sz w:val="16"/>
      <w:szCs w:val="16"/>
    </w:rPr>
  </w:style>
  <w:style w:type="character" w:customStyle="1" w:styleId="TextodebaloChar">
    <w:name w:val="Texto de balão Char"/>
    <w:basedOn w:val="Fontepargpadro"/>
    <w:link w:val="Textodebalo"/>
    <w:uiPriority w:val="99"/>
    <w:semiHidden/>
    <w:rsid w:val="00A025D7"/>
    <w:rPr>
      <w:rFonts w:ascii="Tahoma" w:hAnsi="Tahoma" w:cs="Tahoma"/>
      <w:sz w:val="16"/>
      <w:szCs w:val="16"/>
    </w:rPr>
  </w:style>
  <w:style w:type="paragraph" w:styleId="SemEspaamento">
    <w:name w:val="No Spacing"/>
    <w:uiPriority w:val="1"/>
    <w:qFormat/>
    <w:rsid w:val="005F2606"/>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Particular</cp:lastModifiedBy>
  <cp:revision>2</cp:revision>
  <dcterms:created xsi:type="dcterms:W3CDTF">2020-12-15T16:12:00Z</dcterms:created>
  <dcterms:modified xsi:type="dcterms:W3CDTF">2020-12-15T16:12:00Z</dcterms:modified>
</cp:coreProperties>
</file>